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DC8DF" w14:textId="6ACD9CF4" w:rsidR="000805C5" w:rsidRPr="000805C5" w:rsidRDefault="000805C5" w:rsidP="000805C5">
      <w:pPr>
        <w:pStyle w:val="Normlnweb"/>
        <w:shd w:val="clear" w:color="auto" w:fill="FFFFFF"/>
        <w:jc w:val="center"/>
        <w:rPr>
          <w:rFonts w:ascii="Titillium" w:hAnsi="Titillium"/>
          <w:sz w:val="20"/>
          <w:szCs w:val="20"/>
          <w:lang w:val="pl-PL"/>
        </w:rPr>
      </w:pPr>
      <w:r w:rsidRPr="000805C5">
        <w:rPr>
          <w:rFonts w:ascii="Titillium" w:hAnsi="Titillium"/>
          <w:b/>
          <w:bCs/>
          <w:sz w:val="18"/>
          <w:szCs w:val="18"/>
          <w:lang w:val="pl-PL"/>
        </w:rPr>
        <w:t>FORMULÁR NA ODSTÚPENIE OD ZMLUVY UZAVRETEJ NA DIA</w:t>
      </w:r>
      <w:r>
        <w:rPr>
          <w:rFonts w:ascii="Titillium" w:hAnsi="Titillium"/>
          <w:b/>
          <w:bCs/>
          <w:sz w:val="18"/>
          <w:szCs w:val="18"/>
          <w:lang w:val="pl-PL"/>
        </w:rPr>
        <w:t>Ľ</w:t>
      </w:r>
      <w:r w:rsidRPr="000805C5">
        <w:rPr>
          <w:rFonts w:ascii="Titillium" w:hAnsi="Titillium"/>
          <w:b/>
          <w:bCs/>
          <w:sz w:val="18"/>
          <w:szCs w:val="18"/>
          <w:lang w:val="pl-PL"/>
        </w:rPr>
        <w:t>KU A ZMLUVY UZAVRETEJ MIMO PREVÁDZKOVÝCH PRIESTOROV OBCHODNÍKA</w:t>
      </w:r>
    </w:p>
    <w:p w14:paraId="42AFFB9D" w14:textId="77777777" w:rsidR="000805C5" w:rsidRPr="000805C5" w:rsidRDefault="000805C5" w:rsidP="000805C5">
      <w:pPr>
        <w:pStyle w:val="Body"/>
        <w:jc w:val="center"/>
        <w:rPr>
          <w:rStyle w:val="None"/>
          <w:rFonts w:ascii="Titillium" w:eastAsia="Times New Roman" w:hAnsi="Titillium" w:cs="Times New Roman"/>
          <w:sz w:val="20"/>
          <w:szCs w:val="20"/>
          <w:lang w:val="sk-SK"/>
        </w:rPr>
      </w:pPr>
      <w:r w:rsidRPr="000805C5">
        <w:rPr>
          <w:rStyle w:val="None"/>
          <w:rFonts w:ascii="Titillium" w:hAnsi="Titillium"/>
          <w:sz w:val="20"/>
          <w:szCs w:val="20"/>
          <w:lang w:val="sk-SK"/>
        </w:rPr>
        <w:t xml:space="preserve">v zmysle Zákona č. 108/2024 Z. z. o ochrane spotrebiteľa </w:t>
      </w:r>
    </w:p>
    <w:p w14:paraId="74547F63" w14:textId="52C7FEFF" w:rsidR="000805C5" w:rsidRPr="000805C5" w:rsidRDefault="000805C5" w:rsidP="000805C5">
      <w:pPr>
        <w:pStyle w:val="Body"/>
        <w:spacing w:after="0" w:line="280" w:lineRule="exact"/>
        <w:jc w:val="both"/>
        <w:rPr>
          <w:rStyle w:val="None"/>
          <w:rFonts w:ascii="Titillium" w:eastAsia="Times New Roman" w:hAnsi="Titillium" w:cs="Times New Roman"/>
          <w:sz w:val="20"/>
          <w:szCs w:val="20"/>
          <w:lang w:val="sk-SK"/>
        </w:rPr>
      </w:pPr>
      <w:r w:rsidRPr="000805C5">
        <w:rPr>
          <w:rStyle w:val="None"/>
          <w:rFonts w:ascii="Titillium" w:hAnsi="Titillium"/>
          <w:b/>
          <w:bCs/>
          <w:sz w:val="20"/>
          <w:szCs w:val="20"/>
          <w:lang w:val="sk-SK"/>
        </w:rPr>
        <w:t>Obchodník:</w:t>
      </w:r>
      <w:r>
        <w:rPr>
          <w:rStyle w:val="None"/>
          <w:rFonts w:ascii="Titillium" w:hAnsi="Titillium"/>
          <w:b/>
          <w:bCs/>
          <w:sz w:val="20"/>
          <w:szCs w:val="20"/>
          <w:lang w:val="sk-SK"/>
        </w:rPr>
        <w:t xml:space="preserve"> </w:t>
      </w:r>
      <w:r w:rsidRPr="000805C5">
        <w:rPr>
          <w:rStyle w:val="None"/>
          <w:rFonts w:ascii="Titillium" w:hAnsi="Titillium"/>
          <w:sz w:val="20"/>
          <w:szCs w:val="20"/>
          <w:lang w:val="sk-SK"/>
        </w:rPr>
        <w:t xml:space="preserve">TONERSYP </w:t>
      </w:r>
      <w:proofErr w:type="spellStart"/>
      <w:r w:rsidRPr="000805C5">
        <w:rPr>
          <w:rStyle w:val="None"/>
          <w:rFonts w:ascii="Titillium" w:hAnsi="Titillium"/>
          <w:sz w:val="20"/>
          <w:szCs w:val="20"/>
          <w:lang w:val="sk-SK"/>
        </w:rPr>
        <w:t>s.r.o</w:t>
      </w:r>
      <w:proofErr w:type="spellEnd"/>
      <w:r w:rsidRPr="000805C5">
        <w:rPr>
          <w:rStyle w:val="None"/>
          <w:rFonts w:ascii="Titillium" w:hAnsi="Titillium"/>
          <w:sz w:val="20"/>
          <w:szCs w:val="20"/>
          <w:lang w:val="sk-SK"/>
        </w:rPr>
        <w:t>.</w:t>
      </w:r>
      <w:r w:rsidRPr="000805C5">
        <w:rPr>
          <w:rStyle w:val="None"/>
          <w:rFonts w:ascii="Titillium" w:hAnsi="Titillium"/>
          <w:b/>
          <w:bCs/>
          <w:sz w:val="20"/>
          <w:szCs w:val="20"/>
          <w:lang w:val="sk-SK"/>
        </w:rPr>
        <w:t xml:space="preserve"> </w:t>
      </w:r>
    </w:p>
    <w:p w14:paraId="68A7F27F" w14:textId="428D2552" w:rsidR="000805C5" w:rsidRPr="000805C5" w:rsidRDefault="000805C5" w:rsidP="000805C5">
      <w:pPr>
        <w:pStyle w:val="Body"/>
        <w:spacing w:after="0" w:line="280" w:lineRule="exact"/>
        <w:jc w:val="both"/>
        <w:rPr>
          <w:rStyle w:val="None"/>
          <w:rFonts w:ascii="Titillium" w:eastAsia="Times New Roman" w:hAnsi="Titillium" w:cs="Times New Roman"/>
          <w:sz w:val="20"/>
          <w:szCs w:val="20"/>
          <w:lang w:val="sk-SK"/>
        </w:rPr>
      </w:pPr>
      <w:r w:rsidRPr="000805C5">
        <w:rPr>
          <w:rStyle w:val="None"/>
          <w:rFonts w:ascii="Titillium" w:hAnsi="Titillium"/>
          <w:sz w:val="20"/>
          <w:szCs w:val="20"/>
          <w:lang w:val="sk-SK"/>
        </w:rPr>
        <w:t xml:space="preserve">DIČ: </w:t>
      </w:r>
      <w:r>
        <w:rPr>
          <w:rStyle w:val="None"/>
          <w:rFonts w:ascii="Titillium" w:hAnsi="Titillium"/>
          <w:sz w:val="20"/>
          <w:szCs w:val="20"/>
          <w:lang w:val="sk-SK"/>
        </w:rPr>
        <w:t>CZ03512886</w:t>
      </w:r>
    </w:p>
    <w:p w14:paraId="0E0EE3F5" w14:textId="49D9F81F" w:rsidR="000805C5" w:rsidRPr="000805C5" w:rsidRDefault="000805C5" w:rsidP="000805C5">
      <w:pPr>
        <w:pStyle w:val="Body"/>
        <w:spacing w:after="0" w:line="280" w:lineRule="exact"/>
        <w:jc w:val="both"/>
        <w:rPr>
          <w:rStyle w:val="None"/>
          <w:rFonts w:ascii="Titillium" w:hAnsi="Titillium"/>
          <w:sz w:val="20"/>
          <w:szCs w:val="20"/>
          <w:lang w:val="sk-SK"/>
        </w:rPr>
      </w:pPr>
      <w:r w:rsidRPr="000805C5">
        <w:rPr>
          <w:rStyle w:val="None"/>
          <w:rFonts w:ascii="Titillium" w:hAnsi="Titillium"/>
          <w:sz w:val="20"/>
          <w:szCs w:val="20"/>
          <w:lang w:val="sk-SK"/>
        </w:rPr>
        <w:t>Prevádzka:</w:t>
      </w:r>
      <w:r w:rsidRPr="000805C5">
        <w:rPr>
          <w:rStyle w:val="None"/>
          <w:rFonts w:ascii="Titillium" w:hAnsi="Titillium"/>
          <w:b/>
          <w:bCs/>
          <w:sz w:val="20"/>
          <w:szCs w:val="20"/>
          <w:lang w:val="sk-SK"/>
        </w:rPr>
        <w:t xml:space="preserve"> </w:t>
      </w:r>
      <w:proofErr w:type="spellStart"/>
      <w:r w:rsidRPr="000805C5">
        <w:rPr>
          <w:rStyle w:val="None"/>
          <w:rFonts w:ascii="Titillium" w:hAnsi="Titillium"/>
          <w:sz w:val="20"/>
          <w:szCs w:val="20"/>
          <w:lang w:val="sk-SK"/>
        </w:rPr>
        <w:t>Lafayettova</w:t>
      </w:r>
      <w:proofErr w:type="spellEnd"/>
      <w:r w:rsidRPr="000805C5">
        <w:rPr>
          <w:rStyle w:val="None"/>
          <w:rFonts w:ascii="Titillium" w:hAnsi="Titillium"/>
          <w:sz w:val="20"/>
          <w:szCs w:val="20"/>
          <w:lang w:val="sk-SK"/>
        </w:rPr>
        <w:t xml:space="preserve"> 42/14, Olomouc, 77900 česká republika</w:t>
      </w:r>
    </w:p>
    <w:p w14:paraId="6C4BDE1B" w14:textId="23D6DFA2" w:rsidR="000805C5" w:rsidRPr="000805C5" w:rsidRDefault="000805C5" w:rsidP="000805C5">
      <w:pPr>
        <w:pStyle w:val="Body"/>
        <w:spacing w:after="0" w:line="280" w:lineRule="exact"/>
        <w:jc w:val="both"/>
        <w:rPr>
          <w:rStyle w:val="None"/>
          <w:rFonts w:ascii="Titillium" w:eastAsia="Times New Roman" w:hAnsi="Titillium" w:cs="Times New Roman"/>
          <w:sz w:val="20"/>
          <w:szCs w:val="20"/>
          <w:lang w:val="sk-SK"/>
        </w:rPr>
      </w:pPr>
      <w:r w:rsidRPr="000805C5">
        <w:rPr>
          <w:rStyle w:val="None"/>
          <w:rFonts w:ascii="Titillium" w:hAnsi="Titillium"/>
          <w:sz w:val="20"/>
          <w:szCs w:val="20"/>
          <w:lang w:val="sk-SK"/>
        </w:rPr>
        <w:t>Telefón: +420 778 207 307</w:t>
      </w:r>
    </w:p>
    <w:p w14:paraId="3594A32D" w14:textId="37BF1337" w:rsidR="000805C5" w:rsidRPr="000805C5" w:rsidRDefault="000805C5" w:rsidP="000805C5">
      <w:pPr>
        <w:pStyle w:val="Body"/>
        <w:spacing w:after="0" w:line="280" w:lineRule="exact"/>
        <w:jc w:val="both"/>
        <w:rPr>
          <w:rStyle w:val="None"/>
          <w:rFonts w:ascii="Titillium" w:hAnsi="Titillium"/>
          <w:sz w:val="20"/>
          <w:szCs w:val="20"/>
          <w:lang w:val="sk-SK"/>
        </w:rPr>
      </w:pPr>
      <w:r w:rsidRPr="000805C5">
        <w:rPr>
          <w:rStyle w:val="None"/>
          <w:rFonts w:ascii="Titillium" w:hAnsi="Titillium"/>
          <w:sz w:val="20"/>
          <w:szCs w:val="20"/>
          <w:lang w:val="sk-SK"/>
        </w:rPr>
        <w:t>Email:</w:t>
      </w:r>
      <w:r w:rsidRPr="000805C5">
        <w:rPr>
          <w:rStyle w:val="None"/>
          <w:rFonts w:cs="Calibri"/>
          <w:sz w:val="20"/>
          <w:szCs w:val="20"/>
          <w:lang w:val="sk-SK"/>
        </w:rPr>
        <w:t> </w:t>
      </w:r>
      <w:r w:rsidRPr="000805C5">
        <w:rPr>
          <w:rStyle w:val="None"/>
          <w:rFonts w:ascii="Titillium" w:hAnsi="Titillium"/>
          <w:sz w:val="20"/>
          <w:szCs w:val="20"/>
          <w:lang w:val="sk-SK"/>
        </w:rPr>
        <w:t>info@tonersyp.sk</w:t>
      </w:r>
    </w:p>
    <w:p w14:paraId="2244C872"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79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5828"/>
      </w:tblGrid>
      <w:tr w:rsidR="000805C5" w:rsidRPr="000805C5" w14:paraId="4AE06F67" w14:textId="77777777" w:rsidTr="000805C5">
        <w:trPr>
          <w:trHeight w:val="284"/>
        </w:trPr>
        <w:tc>
          <w:tcPr>
            <w:tcW w:w="79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80" w:type="dxa"/>
            </w:tcMar>
            <w:vAlign w:val="center"/>
          </w:tcPr>
          <w:p w14:paraId="43CA81C0" w14:textId="77777777" w:rsidR="000805C5" w:rsidRPr="000805C5" w:rsidRDefault="000805C5" w:rsidP="00BA3AD2">
            <w:pPr>
              <w:pStyle w:val="Body"/>
              <w:ind w:left="108"/>
              <w:jc w:val="center"/>
              <w:rPr>
                <w:rFonts w:ascii="Titillium" w:hAnsi="Titillium"/>
                <w:sz w:val="18"/>
                <w:szCs w:val="18"/>
                <w:lang w:val="sk-SK"/>
              </w:rPr>
            </w:pPr>
            <w:r w:rsidRPr="000805C5">
              <w:rPr>
                <w:rStyle w:val="None"/>
                <w:rFonts w:ascii="Titillium" w:hAnsi="Titillium"/>
                <w:b/>
                <w:bCs/>
                <w:sz w:val="20"/>
                <w:szCs w:val="20"/>
                <w:lang w:val="sk-SK"/>
              </w:rPr>
              <w:t>Spotrebiteľ</w:t>
            </w:r>
          </w:p>
        </w:tc>
      </w:tr>
      <w:tr w:rsidR="000805C5" w:rsidRPr="000805C5" w14:paraId="2DE37EDD" w14:textId="77777777" w:rsidTr="000805C5">
        <w:trPr>
          <w:trHeight w:val="258"/>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954A"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Meno a priezvisko: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20DAC" w14:textId="77777777" w:rsidR="000805C5" w:rsidRPr="000805C5" w:rsidRDefault="000805C5" w:rsidP="00BA3AD2">
            <w:pPr>
              <w:rPr>
                <w:rFonts w:ascii="Titillium" w:hAnsi="Titillium"/>
                <w:sz w:val="20"/>
                <w:szCs w:val="20"/>
                <w:lang w:val="sk-SK"/>
              </w:rPr>
            </w:pPr>
          </w:p>
        </w:tc>
      </w:tr>
      <w:tr w:rsidR="000805C5" w:rsidRPr="000805C5" w14:paraId="5128C7CE" w14:textId="77777777" w:rsidTr="00BA3AD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6B609"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 Ulica a číslo: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23144" w14:textId="77777777" w:rsidR="000805C5" w:rsidRPr="000805C5" w:rsidRDefault="000805C5" w:rsidP="00BA3AD2">
            <w:pPr>
              <w:rPr>
                <w:rFonts w:ascii="Titillium" w:hAnsi="Titillium"/>
                <w:sz w:val="20"/>
                <w:szCs w:val="20"/>
                <w:lang w:val="sk-SK"/>
              </w:rPr>
            </w:pPr>
          </w:p>
        </w:tc>
      </w:tr>
      <w:tr w:rsidR="000805C5" w:rsidRPr="000805C5" w14:paraId="4B553EBC" w14:textId="77777777" w:rsidTr="00BA3AD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61C54"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 Mesto:</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98AF9" w14:textId="77777777" w:rsidR="000805C5" w:rsidRPr="000805C5" w:rsidRDefault="000805C5" w:rsidP="00BA3AD2">
            <w:pPr>
              <w:rPr>
                <w:rFonts w:ascii="Titillium" w:hAnsi="Titillium"/>
                <w:sz w:val="20"/>
                <w:szCs w:val="20"/>
                <w:lang w:val="sk-SK"/>
              </w:rPr>
            </w:pPr>
          </w:p>
        </w:tc>
      </w:tr>
      <w:tr w:rsidR="000805C5" w:rsidRPr="000805C5" w14:paraId="10226463" w14:textId="77777777" w:rsidTr="00BA3AD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488B1"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 PSČ:</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CB255" w14:textId="77777777" w:rsidR="000805C5" w:rsidRPr="000805C5" w:rsidRDefault="000805C5" w:rsidP="00BA3AD2">
            <w:pPr>
              <w:rPr>
                <w:rFonts w:ascii="Titillium" w:hAnsi="Titillium"/>
                <w:sz w:val="20"/>
                <w:szCs w:val="20"/>
                <w:lang w:val="sk-SK"/>
              </w:rPr>
            </w:pPr>
          </w:p>
        </w:tc>
      </w:tr>
      <w:tr w:rsidR="000805C5" w:rsidRPr="000805C5" w14:paraId="02F55FB7" w14:textId="77777777" w:rsidTr="00BA3AD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1E6F6"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 Telefón:</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6194D" w14:textId="77777777" w:rsidR="000805C5" w:rsidRPr="000805C5" w:rsidRDefault="000805C5" w:rsidP="00BA3AD2">
            <w:pPr>
              <w:rPr>
                <w:rFonts w:ascii="Titillium" w:hAnsi="Titillium"/>
                <w:sz w:val="20"/>
                <w:szCs w:val="20"/>
                <w:lang w:val="sk-SK"/>
              </w:rPr>
            </w:pPr>
          </w:p>
        </w:tc>
      </w:tr>
      <w:tr w:rsidR="000805C5" w:rsidRPr="000805C5" w14:paraId="2DEE3ABE" w14:textId="77777777" w:rsidTr="00BA3AD2">
        <w:trPr>
          <w:trHeight w:val="300"/>
        </w:trPr>
        <w:tc>
          <w:tcPr>
            <w:tcW w:w="20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5A090"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 </w:t>
            </w:r>
            <w:proofErr w:type="spellStart"/>
            <w:r w:rsidRPr="000805C5">
              <w:rPr>
                <w:rStyle w:val="None"/>
                <w:rFonts w:ascii="Titillium" w:hAnsi="Titillium"/>
                <w:b/>
                <w:bCs/>
                <w:sz w:val="20"/>
                <w:szCs w:val="20"/>
                <w:lang w:val="sk-SK"/>
              </w:rPr>
              <w:t>E-Mail</w:t>
            </w:r>
            <w:proofErr w:type="spellEnd"/>
            <w:r w:rsidRPr="000805C5">
              <w:rPr>
                <w:rStyle w:val="None"/>
                <w:rFonts w:ascii="Titillium" w:hAnsi="Titillium"/>
                <w:b/>
                <w:bCs/>
                <w:sz w:val="20"/>
                <w:szCs w:val="20"/>
                <w:lang w:val="sk-SK"/>
              </w:rPr>
              <w:t>:</w:t>
            </w:r>
          </w:p>
        </w:tc>
        <w:tc>
          <w:tcPr>
            <w:tcW w:w="5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D66D1" w14:textId="77777777" w:rsidR="000805C5" w:rsidRPr="000805C5" w:rsidRDefault="000805C5" w:rsidP="00BA3AD2">
            <w:pPr>
              <w:rPr>
                <w:rFonts w:ascii="Titillium" w:hAnsi="Titillium"/>
                <w:sz w:val="20"/>
                <w:szCs w:val="20"/>
                <w:lang w:val="sk-SK"/>
              </w:rPr>
            </w:pPr>
          </w:p>
        </w:tc>
      </w:tr>
    </w:tbl>
    <w:p w14:paraId="27504432" w14:textId="77777777" w:rsidR="000805C5" w:rsidRPr="000805C5" w:rsidRDefault="000805C5" w:rsidP="000805C5">
      <w:pPr>
        <w:pStyle w:val="Body"/>
        <w:widowControl w:val="0"/>
        <w:spacing w:line="240" w:lineRule="auto"/>
        <w:rPr>
          <w:rStyle w:val="None"/>
          <w:rFonts w:ascii="Titillium" w:eastAsia="Times New Roman" w:hAnsi="Titillium" w:cs="Times New Roman"/>
          <w:sz w:val="20"/>
          <w:szCs w:val="20"/>
          <w:lang w:val="sk-SK"/>
        </w:rPr>
      </w:pPr>
    </w:p>
    <w:p w14:paraId="4D54FC58"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5C5" w:rsidRPr="000805C5" w14:paraId="49BA4383" w14:textId="77777777" w:rsidTr="000805C5">
        <w:trPr>
          <w:trHeight w:val="18"/>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18F10" w14:textId="77777777" w:rsidR="000805C5" w:rsidRPr="000805C5" w:rsidRDefault="000805C5" w:rsidP="00BA3AD2">
            <w:pPr>
              <w:pStyle w:val="Body"/>
              <w:rPr>
                <w:rFonts w:ascii="Titillium" w:hAnsi="Titillium"/>
                <w:sz w:val="18"/>
                <w:szCs w:val="18"/>
                <w:lang w:val="sk-SK"/>
              </w:rPr>
            </w:pPr>
            <w:r w:rsidRPr="000805C5">
              <w:rPr>
                <w:rStyle w:val="None"/>
                <w:rFonts w:ascii="Titillium" w:hAnsi="Titillium"/>
                <w:b/>
                <w:bCs/>
                <w:sz w:val="20"/>
                <w:szCs w:val="20"/>
                <w:lang w:val="sk-SK"/>
              </w:rPr>
              <w:t xml:space="preserve">Týmto Vám oznamujem, že odstupujem od uzavretej  (vyberte jednu z možností): </w:t>
            </w:r>
          </w:p>
        </w:tc>
      </w:tr>
      <w:tr w:rsidR="000805C5" w:rsidRPr="000805C5" w14:paraId="29E7AE65" w14:textId="77777777" w:rsidTr="00BA3AD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CC53F" w14:textId="66D514D1" w:rsidR="000805C5" w:rsidRPr="000805C5" w:rsidRDefault="000805C5" w:rsidP="00BA3AD2">
            <w:pPr>
              <w:pStyle w:val="Body"/>
              <w:spacing w:after="0" w:line="240" w:lineRule="auto"/>
              <w:rPr>
                <w:rFonts w:ascii="Titillium" w:hAnsi="Titillium"/>
                <w:sz w:val="18"/>
                <w:szCs w:val="18"/>
                <w:lang w:val="sk-SK"/>
              </w:rPr>
            </w:pP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7655016F" wp14:editId="10BE126A">
                      <wp:simplePos x="0" y="0"/>
                      <wp:positionH relativeFrom="column">
                        <wp:posOffset>11320</wp:posOffset>
                      </wp:positionH>
                      <wp:positionV relativeFrom="paragraph">
                        <wp:posOffset>9028</wp:posOffset>
                      </wp:positionV>
                      <wp:extent cx="127220" cy="127221"/>
                      <wp:effectExtent l="0" t="0" r="25400" b="25400"/>
                      <wp:wrapNone/>
                      <wp:docPr id="557848215" name="Obdélník 1"/>
                      <wp:cNvGraphicFramePr/>
                      <a:graphic xmlns:a="http://schemas.openxmlformats.org/drawingml/2006/main">
                        <a:graphicData uri="http://schemas.microsoft.com/office/word/2010/wordprocessingShape">
                          <wps:wsp>
                            <wps:cNvSpPr/>
                            <wps:spPr>
                              <a:xfrm>
                                <a:off x="0" y="0"/>
                                <a:ext cx="127220" cy="127221"/>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093F37" id="Obdélník 1" o:spid="_x0000_s1026" style="position:absolute;margin-left:.9pt;margin-top:.7pt;width:1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" fillcolor="white [3212]" strokecolor="black [3213]" strokeweight="1pt"/>
                  </w:pict>
                </mc:Fallback>
              </mc:AlternateContent>
            </w:r>
            <w:r>
              <w:rPr>
                <w:rStyle w:val="None"/>
                <w:rFonts w:ascii="Titillium" w:hAnsi="Titillium"/>
                <w:sz w:val="20"/>
                <w:szCs w:val="20"/>
                <w:lang w:val="sk-SK"/>
              </w:rPr>
              <w:t xml:space="preserve">       </w:t>
            </w:r>
            <w:r w:rsidRPr="000805C5">
              <w:rPr>
                <w:rStyle w:val="None"/>
                <w:rFonts w:ascii="Titillium" w:hAnsi="Titillium"/>
                <w:sz w:val="20"/>
                <w:szCs w:val="20"/>
                <w:lang w:val="sk-SK"/>
              </w:rPr>
              <w:t>Kúpnej zmluvy</w:t>
            </w:r>
          </w:p>
        </w:tc>
      </w:tr>
      <w:tr w:rsidR="000805C5" w:rsidRPr="000805C5" w14:paraId="5F76240F" w14:textId="77777777" w:rsidTr="00BA3AD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A2E7C" w14:textId="2124E065" w:rsidR="000805C5" w:rsidRPr="000805C5" w:rsidRDefault="000805C5" w:rsidP="00BA3AD2">
            <w:pPr>
              <w:pStyle w:val="Body"/>
              <w:spacing w:after="0" w:line="240" w:lineRule="auto"/>
              <w:rPr>
                <w:rFonts w:ascii="Titillium" w:hAnsi="Titillium"/>
                <w:sz w:val="18"/>
                <w:szCs w:val="18"/>
                <w:lang w:val="sk-SK"/>
              </w:rPr>
            </w:pP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1312" behindDoc="0" locked="0" layoutInCell="1" allowOverlap="1" wp14:anchorId="129A4E12" wp14:editId="39C95532">
                      <wp:simplePos x="0" y="0"/>
                      <wp:positionH relativeFrom="column">
                        <wp:posOffset>12396</wp:posOffset>
                      </wp:positionH>
                      <wp:positionV relativeFrom="paragraph">
                        <wp:posOffset>3175</wp:posOffset>
                      </wp:positionV>
                      <wp:extent cx="127000" cy="127000"/>
                      <wp:effectExtent l="0" t="0" r="25400" b="25400"/>
                      <wp:wrapNone/>
                      <wp:docPr id="204578864" name="Obdélník 1"/>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867762" id="Obdélník 1" o:spid="_x0000_s1026" style="position:absolute;margin-left:1pt;margin-top:.25pt;width:10pt;height:1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" fillcolor="white [3212]" strokecolor="black [3213]" strokeweight="1pt"/>
                  </w:pict>
                </mc:Fallback>
              </mc:AlternateContent>
            </w:r>
            <w:r>
              <w:rPr>
                <w:rStyle w:val="None"/>
                <w:rFonts w:ascii="Titillium" w:hAnsi="Titillium"/>
                <w:sz w:val="20"/>
                <w:szCs w:val="20"/>
                <w:lang w:val="sk-SK"/>
              </w:rPr>
              <w:t xml:space="preserve">       Z</w:t>
            </w:r>
            <w:r w:rsidRPr="000805C5">
              <w:rPr>
                <w:rStyle w:val="None"/>
                <w:rFonts w:ascii="Titillium" w:hAnsi="Titillium"/>
                <w:sz w:val="20"/>
                <w:szCs w:val="20"/>
                <w:lang w:val="sk-SK"/>
              </w:rPr>
              <w:t>mluvy o poskytnutí služby</w:t>
            </w:r>
          </w:p>
        </w:tc>
      </w:tr>
    </w:tbl>
    <w:p w14:paraId="52524B8F"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12"/>
      </w:tblGrid>
      <w:tr w:rsidR="000805C5" w:rsidRPr="000805C5" w14:paraId="671ED9CD" w14:textId="77777777" w:rsidTr="00BA3AD2">
        <w:trPr>
          <w:trHeight w:val="300"/>
        </w:trPr>
        <w:tc>
          <w:tcPr>
            <w:tcW w:w="92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98D4F" w14:textId="77777777" w:rsidR="000805C5" w:rsidRPr="000805C5" w:rsidRDefault="000805C5" w:rsidP="00BA3AD2">
            <w:pPr>
              <w:pStyle w:val="Body"/>
              <w:rPr>
                <w:rFonts w:ascii="Titillium" w:hAnsi="Titillium"/>
                <w:sz w:val="18"/>
                <w:szCs w:val="18"/>
                <w:lang w:val="sk-SK"/>
              </w:rPr>
            </w:pPr>
            <w:r w:rsidRPr="000805C5">
              <w:rPr>
                <w:rStyle w:val="None"/>
                <w:rFonts w:ascii="Titillium" w:hAnsi="Titillium"/>
                <w:b/>
                <w:bCs/>
                <w:sz w:val="20"/>
                <w:szCs w:val="20"/>
                <w:lang w:val="sk-SK"/>
              </w:rPr>
              <w:t xml:space="preserve">Predmet zmluvy bol zakúpený prostredníctvom internetovej stránky: </w:t>
            </w:r>
          </w:p>
        </w:tc>
      </w:tr>
    </w:tbl>
    <w:p w14:paraId="25967FF7"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45"/>
        <w:gridCol w:w="4667"/>
      </w:tblGrid>
      <w:tr w:rsidR="000805C5" w:rsidRPr="000805C5" w14:paraId="36D6D2E0" w14:textId="77777777" w:rsidTr="00BA3AD2">
        <w:trPr>
          <w:trHeight w:val="643"/>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7EF30" w14:textId="77777777" w:rsidR="000805C5" w:rsidRPr="000805C5" w:rsidRDefault="000805C5" w:rsidP="00BA3AD2">
            <w:pPr>
              <w:pStyle w:val="Body"/>
              <w:rPr>
                <w:rFonts w:ascii="Titillium" w:hAnsi="Titillium"/>
                <w:sz w:val="18"/>
                <w:szCs w:val="18"/>
                <w:lang w:val="sk-SK"/>
              </w:rPr>
            </w:pPr>
            <w:r w:rsidRPr="000805C5">
              <w:rPr>
                <w:rStyle w:val="None"/>
                <w:rFonts w:ascii="Titillium" w:hAnsi="Titillium"/>
                <w:b/>
                <w:bCs/>
                <w:sz w:val="20"/>
                <w:szCs w:val="20"/>
                <w:lang w:val="sk-SK"/>
              </w:rPr>
              <w:t>Bola mi zaslaná potvrdená objednávka číslo:</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5FD0B7" w14:textId="77777777" w:rsidR="000805C5" w:rsidRPr="000805C5" w:rsidRDefault="000805C5" w:rsidP="00BA3AD2">
            <w:pPr>
              <w:rPr>
                <w:rFonts w:ascii="Titillium" w:hAnsi="Titillium"/>
                <w:sz w:val="20"/>
                <w:szCs w:val="20"/>
                <w:lang w:val="sk-SK"/>
              </w:rPr>
            </w:pPr>
          </w:p>
        </w:tc>
      </w:tr>
      <w:tr w:rsidR="000805C5" w:rsidRPr="000805C5" w14:paraId="25AF11E0" w14:textId="77777777" w:rsidTr="00BA3AD2">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49F68"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Zo dňa: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4564A" w14:textId="77777777" w:rsidR="000805C5" w:rsidRPr="000805C5" w:rsidRDefault="000805C5" w:rsidP="00BA3AD2">
            <w:pPr>
              <w:rPr>
                <w:rFonts w:ascii="Titillium" w:hAnsi="Titillium"/>
                <w:sz w:val="20"/>
                <w:szCs w:val="20"/>
                <w:lang w:val="sk-SK"/>
              </w:rPr>
            </w:pPr>
          </w:p>
        </w:tc>
      </w:tr>
      <w:tr w:rsidR="000805C5" w:rsidRPr="000805C5" w14:paraId="27D00F26" w14:textId="77777777" w:rsidTr="00BA3AD2">
        <w:trPr>
          <w:trHeight w:val="3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D92AB"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Číslo faktúry:</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09138" w14:textId="77777777" w:rsidR="000805C5" w:rsidRPr="000805C5" w:rsidRDefault="000805C5" w:rsidP="00BA3AD2">
            <w:pPr>
              <w:rPr>
                <w:rFonts w:ascii="Titillium" w:hAnsi="Titillium"/>
                <w:sz w:val="20"/>
                <w:szCs w:val="20"/>
                <w:lang w:val="sk-SK"/>
              </w:rPr>
            </w:pPr>
          </w:p>
        </w:tc>
      </w:tr>
      <w:tr w:rsidR="000805C5" w:rsidRPr="000805C5" w14:paraId="47CCECEC" w14:textId="77777777" w:rsidTr="00BA3AD2">
        <w:trPr>
          <w:trHeight w:val="600"/>
        </w:trPr>
        <w:tc>
          <w:tcPr>
            <w:tcW w:w="4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FDAB"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Tovar mi bol doručený dňa (deň prevzatia):</w:t>
            </w:r>
          </w:p>
        </w:tc>
        <w:tc>
          <w:tcPr>
            <w:tcW w:w="4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CD734B" w14:textId="77777777" w:rsidR="000805C5" w:rsidRPr="000805C5" w:rsidRDefault="000805C5" w:rsidP="00BA3AD2">
            <w:pPr>
              <w:rPr>
                <w:rFonts w:ascii="Titillium" w:hAnsi="Titillium"/>
                <w:sz w:val="20"/>
                <w:szCs w:val="20"/>
                <w:lang w:val="sk-SK"/>
              </w:rPr>
            </w:pPr>
          </w:p>
        </w:tc>
      </w:tr>
    </w:tbl>
    <w:p w14:paraId="1BA9EA0F" w14:textId="77777777" w:rsidR="000805C5" w:rsidRPr="000805C5" w:rsidRDefault="000805C5" w:rsidP="000805C5">
      <w:pPr>
        <w:pStyle w:val="Body"/>
        <w:widowControl w:val="0"/>
        <w:spacing w:line="240" w:lineRule="auto"/>
        <w:rPr>
          <w:rStyle w:val="None"/>
          <w:rFonts w:ascii="Titillium" w:eastAsia="Times New Roman" w:hAnsi="Titillium" w:cs="Times New Roman"/>
          <w:sz w:val="20"/>
          <w:szCs w:val="20"/>
          <w:lang w:val="sk-SK"/>
        </w:rPr>
      </w:pPr>
    </w:p>
    <w:p w14:paraId="6085107F"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92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43"/>
        <w:gridCol w:w="6269"/>
      </w:tblGrid>
      <w:tr w:rsidR="000805C5" w:rsidRPr="000805C5" w14:paraId="2A170BB9" w14:textId="77777777" w:rsidTr="00BA3AD2">
        <w:trPr>
          <w:trHeight w:val="3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D6CA2D" w14:textId="77777777" w:rsidR="000805C5" w:rsidRPr="000805C5" w:rsidRDefault="000805C5" w:rsidP="00BA3AD2">
            <w:pPr>
              <w:pStyle w:val="Body"/>
              <w:jc w:val="center"/>
              <w:rPr>
                <w:rFonts w:ascii="Titillium" w:hAnsi="Titillium"/>
                <w:sz w:val="18"/>
                <w:szCs w:val="18"/>
                <w:lang w:val="sk-SK"/>
              </w:rPr>
            </w:pPr>
            <w:r w:rsidRPr="000805C5">
              <w:rPr>
                <w:rStyle w:val="None"/>
                <w:rFonts w:ascii="Titillium" w:hAnsi="Titillium"/>
                <w:b/>
                <w:bCs/>
                <w:sz w:val="20"/>
                <w:szCs w:val="20"/>
                <w:lang w:val="sk-SK"/>
              </w:rPr>
              <w:t>Žiadam preto o vrátenie (ponechajte len jednu možnosť):</w:t>
            </w:r>
          </w:p>
        </w:tc>
      </w:tr>
      <w:tr w:rsidR="000805C5" w:rsidRPr="000805C5" w14:paraId="3EC416D9" w14:textId="77777777" w:rsidTr="00BA3AD2">
        <w:trPr>
          <w:trHeight w:val="600"/>
        </w:trPr>
        <w:tc>
          <w:tcPr>
            <w:tcW w:w="921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976EC" w14:textId="6EC846C1" w:rsidR="000805C5" w:rsidRPr="000805C5" w:rsidRDefault="000805C5" w:rsidP="000805C5">
            <w:pPr>
              <w:pStyle w:val="Body"/>
              <w:spacing w:after="0" w:line="240" w:lineRule="auto"/>
              <w:ind w:left="521"/>
              <w:rPr>
                <w:rFonts w:ascii="Titillium" w:hAnsi="Titillium"/>
                <w:sz w:val="18"/>
                <w:szCs w:val="18"/>
                <w:lang w:val="sk-SK"/>
              </w:rPr>
            </w:pP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7456" behindDoc="0" locked="0" layoutInCell="1" allowOverlap="1" wp14:anchorId="1AA9AE95" wp14:editId="38F2B2E3">
                      <wp:simplePos x="0" y="0"/>
                      <wp:positionH relativeFrom="column">
                        <wp:posOffset>4776</wp:posOffset>
                      </wp:positionH>
                      <wp:positionV relativeFrom="paragraph">
                        <wp:posOffset>111319</wp:posOffset>
                      </wp:positionV>
                      <wp:extent cx="127000" cy="127000"/>
                      <wp:effectExtent l="0" t="0" r="25400" b="25400"/>
                      <wp:wrapNone/>
                      <wp:docPr id="1411300723" name="Obdélník 1"/>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33BC80" id="Obdélník 1" o:spid="_x0000_s1026" style="position:absolute;margin-left:.4pt;margin-top:8.75pt;width:10pt;height:1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" fillcolor="white [3212]" strokecolor="black [3213]" strokeweight="1pt"/>
                  </w:pict>
                </mc:Fallback>
              </mc:AlternateContent>
            </w:r>
            <w:r>
              <w:rPr>
                <w:rStyle w:val="None"/>
                <w:rFonts w:ascii="Titillium" w:hAnsi="Titillium"/>
                <w:sz w:val="20"/>
                <w:szCs w:val="20"/>
                <w:lang w:val="sk-SK"/>
              </w:rPr>
              <w:t>P</w:t>
            </w:r>
            <w:r w:rsidRPr="000805C5">
              <w:rPr>
                <w:rStyle w:val="None"/>
                <w:rFonts w:ascii="Titillium" w:hAnsi="Titillium"/>
                <w:sz w:val="20"/>
                <w:szCs w:val="20"/>
                <w:lang w:val="sk-SK"/>
              </w:rPr>
              <w:t>lnej hodnoty faktúry (všetok fakturovaný tovar je predmetom odstúpenia od zmluvy) alebo čiastočnej hodnoty faktúry (len určitá časť z tovarov je predmetom odstúpenia od zmluvy)</w:t>
            </w:r>
          </w:p>
        </w:tc>
      </w:tr>
      <w:tr w:rsidR="000805C5" w:rsidRPr="000805C5" w14:paraId="2516D2EC" w14:textId="77777777" w:rsidTr="00BA3AD2">
        <w:trPr>
          <w:trHeight w:val="1200"/>
        </w:trPr>
        <w:tc>
          <w:tcPr>
            <w:tcW w:w="2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D57E1" w14:textId="4637ED82" w:rsidR="000805C5" w:rsidRPr="000805C5" w:rsidRDefault="000805C5" w:rsidP="000805C5">
            <w:pPr>
              <w:pStyle w:val="Body"/>
              <w:spacing w:after="0" w:line="240" w:lineRule="auto"/>
              <w:ind w:left="521"/>
              <w:rPr>
                <w:rFonts w:ascii="Titillium" w:hAnsi="Titillium"/>
                <w:sz w:val="18"/>
                <w:szCs w:val="18"/>
                <w:lang w:val="sk-SK"/>
              </w:rPr>
            </w:pP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9504" behindDoc="0" locked="0" layoutInCell="1" allowOverlap="1" wp14:anchorId="750D09D0" wp14:editId="4CE5B6DE">
                      <wp:simplePos x="0" y="0"/>
                      <wp:positionH relativeFrom="column">
                        <wp:posOffset>12727</wp:posOffset>
                      </wp:positionH>
                      <wp:positionV relativeFrom="paragraph">
                        <wp:posOffset>304165</wp:posOffset>
                      </wp:positionV>
                      <wp:extent cx="127000" cy="127000"/>
                      <wp:effectExtent l="0" t="0" r="25400" b="25400"/>
                      <wp:wrapNone/>
                      <wp:docPr id="951586318" name="Obdélník 1"/>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8929C" id="Obdélník 1" o:spid="_x0000_s1026" style="position:absolute;margin-left:1pt;margin-top:23.95pt;width:10pt;height:10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" fillcolor="white [3212]" strokecolor="black [3213]" strokeweight="1pt"/>
                  </w:pict>
                </mc:Fallback>
              </mc:AlternateContent>
            </w:r>
            <w:r>
              <w:rPr>
                <w:rStyle w:val="None"/>
                <w:rFonts w:ascii="Titillium" w:hAnsi="Titillium"/>
                <w:sz w:val="20"/>
                <w:szCs w:val="20"/>
                <w:lang w:val="sk-SK"/>
              </w:rPr>
              <w:t>N</w:t>
            </w:r>
            <w:r w:rsidRPr="000805C5">
              <w:rPr>
                <w:rStyle w:val="None"/>
                <w:rFonts w:ascii="Titillium" w:hAnsi="Titillium"/>
                <w:sz w:val="20"/>
                <w:szCs w:val="20"/>
                <w:lang w:val="sk-SK"/>
              </w:rPr>
              <w:t>ázov vráteného predmetu zmluvy, a počet kusov (iba ak vraciate len časť predmetu zmluvy):</w:t>
            </w:r>
          </w:p>
        </w:tc>
        <w:tc>
          <w:tcPr>
            <w:tcW w:w="6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10C6F" w14:textId="77777777" w:rsidR="000805C5" w:rsidRPr="000805C5" w:rsidRDefault="000805C5" w:rsidP="00BA3AD2">
            <w:pPr>
              <w:rPr>
                <w:rFonts w:ascii="Titillium" w:hAnsi="Titillium"/>
                <w:sz w:val="20"/>
                <w:szCs w:val="20"/>
                <w:lang w:val="sk-SK"/>
              </w:rPr>
            </w:pPr>
          </w:p>
        </w:tc>
      </w:tr>
    </w:tbl>
    <w:p w14:paraId="77A65DFB" w14:textId="77777777" w:rsidR="000805C5" w:rsidRPr="000805C5" w:rsidRDefault="000805C5" w:rsidP="000805C5">
      <w:pPr>
        <w:pStyle w:val="Body"/>
        <w:rPr>
          <w:rStyle w:val="None"/>
          <w:rFonts w:ascii="Titillium" w:eastAsia="Times New Roman" w:hAnsi="Titillium" w:cs="Times New Roman"/>
          <w:sz w:val="20"/>
          <w:szCs w:val="20"/>
          <w:lang w:val="sk-SK"/>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23"/>
        <w:gridCol w:w="3919"/>
        <w:gridCol w:w="180"/>
      </w:tblGrid>
      <w:tr w:rsidR="000805C5" w:rsidRPr="000805C5" w14:paraId="533BAB07" w14:textId="77777777" w:rsidTr="00BA3AD2">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05381" w14:textId="77777777" w:rsidR="000805C5" w:rsidRPr="000805C5" w:rsidRDefault="000805C5" w:rsidP="00BA3AD2">
            <w:pPr>
              <w:pStyle w:val="Body"/>
              <w:rPr>
                <w:rFonts w:ascii="Titillium" w:hAnsi="Titillium"/>
                <w:sz w:val="18"/>
                <w:szCs w:val="18"/>
                <w:lang w:val="sk-SK"/>
              </w:rPr>
            </w:pPr>
            <w:r w:rsidRPr="000805C5">
              <w:rPr>
                <w:rStyle w:val="None"/>
                <w:rFonts w:ascii="Titillium" w:hAnsi="Titillium"/>
                <w:b/>
                <w:bCs/>
                <w:sz w:val="20"/>
                <w:szCs w:val="20"/>
                <w:lang w:val="sk-SK"/>
              </w:rPr>
              <w:t>Požadovaná hodnota k vráteniu:</w:t>
            </w:r>
          </w:p>
        </w:tc>
        <w:tc>
          <w:tcPr>
            <w:tcW w:w="408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0564E" w14:textId="77777777" w:rsidR="000805C5" w:rsidRPr="000805C5" w:rsidRDefault="000805C5" w:rsidP="00BA3AD2">
            <w:pPr>
              <w:rPr>
                <w:rFonts w:ascii="Titillium" w:hAnsi="Titillium"/>
                <w:sz w:val="20"/>
                <w:szCs w:val="20"/>
                <w:lang w:val="sk-SK"/>
              </w:rPr>
            </w:pPr>
          </w:p>
        </w:tc>
      </w:tr>
      <w:tr w:rsidR="000805C5" w:rsidRPr="000805C5" w14:paraId="636593F8" w14:textId="77777777" w:rsidTr="00BA3AD2">
        <w:trPr>
          <w:trHeight w:val="6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D0A54" w14:textId="77777777" w:rsidR="000805C5" w:rsidRPr="000805C5" w:rsidRDefault="000805C5" w:rsidP="00BA3AD2">
            <w:pPr>
              <w:pStyle w:val="Body"/>
              <w:spacing w:after="0" w:line="240" w:lineRule="auto"/>
              <w:rPr>
                <w:rFonts w:ascii="Titillium" w:hAnsi="Titillium"/>
                <w:sz w:val="18"/>
                <w:szCs w:val="18"/>
                <w:lang w:val="sk-SK"/>
              </w:rPr>
            </w:pPr>
            <w:r w:rsidRPr="000805C5">
              <w:rPr>
                <w:rStyle w:val="None"/>
                <w:rFonts w:ascii="Titillium" w:hAnsi="Titillium"/>
                <w:b/>
                <w:bCs/>
                <w:sz w:val="20"/>
                <w:szCs w:val="20"/>
                <w:lang w:val="sk-SK"/>
              </w:rPr>
              <w:t xml:space="preserve">Požadovanú sumu mi vráťte (vybraté ponechajte): </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209BC" w14:textId="77777777" w:rsidR="000805C5" w:rsidRPr="000805C5" w:rsidRDefault="000805C5" w:rsidP="00BA3AD2">
            <w:pPr>
              <w:rPr>
                <w:rFonts w:ascii="Titillium" w:hAnsi="Titillium"/>
                <w:sz w:val="20"/>
                <w:szCs w:val="20"/>
                <w:lang w:val="sk-SK"/>
              </w:rPr>
            </w:pPr>
          </w:p>
        </w:tc>
        <w:tc>
          <w:tcPr>
            <w:tcW w:w="160"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tcPr>
          <w:p w14:paraId="40DC6D9A" w14:textId="77777777" w:rsidR="000805C5" w:rsidRPr="000805C5" w:rsidRDefault="000805C5" w:rsidP="00BA3AD2">
            <w:pPr>
              <w:rPr>
                <w:rFonts w:ascii="Titillium" w:hAnsi="Titillium"/>
                <w:sz w:val="20"/>
                <w:szCs w:val="20"/>
                <w:lang w:val="sk-SK"/>
              </w:rPr>
            </w:pPr>
          </w:p>
        </w:tc>
      </w:tr>
      <w:tr w:rsidR="000805C5" w:rsidRPr="000805C5" w14:paraId="43A648BD" w14:textId="77777777" w:rsidTr="00BA3AD2">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A87EE" w14:textId="6F102A70" w:rsidR="000805C5" w:rsidRPr="000805C5" w:rsidRDefault="000805C5" w:rsidP="00BA3AD2">
            <w:pPr>
              <w:pStyle w:val="Body"/>
              <w:spacing w:after="0" w:line="240" w:lineRule="auto"/>
              <w:rPr>
                <w:rFonts w:ascii="Titillium" w:hAnsi="Titillium"/>
                <w:sz w:val="18"/>
                <w:szCs w:val="18"/>
                <w:lang w:val="sk-SK"/>
              </w:rPr>
            </w:pPr>
            <w:r>
              <w:rPr>
                <w:rStyle w:val="None"/>
                <w:rFonts w:ascii="Titillium" w:hAnsi="Titillium"/>
                <w:sz w:val="20"/>
                <w:szCs w:val="20"/>
                <w:lang w:val="sk-SK"/>
              </w:rPr>
              <w:t xml:space="preserve"> </w:t>
            </w: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3360" behindDoc="0" locked="0" layoutInCell="1" allowOverlap="1" wp14:anchorId="6D9E5F58" wp14:editId="6FBC97E5">
                      <wp:simplePos x="0" y="0"/>
                      <wp:positionH relativeFrom="column">
                        <wp:posOffset>-3175</wp:posOffset>
                      </wp:positionH>
                      <wp:positionV relativeFrom="paragraph">
                        <wp:posOffset>4445</wp:posOffset>
                      </wp:positionV>
                      <wp:extent cx="127000" cy="127000"/>
                      <wp:effectExtent l="0" t="0" r="25400" b="25400"/>
                      <wp:wrapNone/>
                      <wp:docPr id="931647922" name="Obdélník 1"/>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66316" id="Obdélník 1" o:spid="_x0000_s1026" style="position:absolute;margin-left:-.25pt;margin-top:.35pt;width:10pt;height:1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" fillcolor="white [3212]" strokecolor="black [3213]" strokeweight="1pt"/>
                  </w:pict>
                </mc:Fallback>
              </mc:AlternateContent>
            </w:r>
            <w:r>
              <w:rPr>
                <w:rStyle w:val="None"/>
                <w:rFonts w:ascii="Titillium" w:hAnsi="Titillium"/>
                <w:sz w:val="20"/>
                <w:szCs w:val="20"/>
                <w:lang w:val="sk-SK"/>
              </w:rPr>
              <w:t xml:space="preserve">      P</w:t>
            </w:r>
            <w:r w:rsidRPr="000805C5">
              <w:rPr>
                <w:rStyle w:val="None"/>
                <w:rFonts w:ascii="Titillium" w:hAnsi="Titillium"/>
                <w:sz w:val="20"/>
                <w:szCs w:val="20"/>
                <w:lang w:val="sk-SK"/>
              </w:rPr>
              <w:t>oštovým poukazom na moju adresu (uvedená hore)</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D9273" w14:textId="77777777" w:rsidR="000805C5" w:rsidRPr="000805C5" w:rsidRDefault="000805C5" w:rsidP="00BA3AD2">
            <w:pPr>
              <w:rPr>
                <w:rFonts w:ascii="Titillium" w:hAnsi="Titillium"/>
                <w:sz w:val="20"/>
                <w:szCs w:val="20"/>
                <w:lang w:val="sk-SK"/>
              </w:rPr>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60980936" w14:textId="77777777" w:rsidR="000805C5" w:rsidRPr="000805C5" w:rsidRDefault="000805C5" w:rsidP="00BA3AD2">
            <w:pPr>
              <w:rPr>
                <w:rFonts w:ascii="Titillium" w:hAnsi="Titillium"/>
                <w:sz w:val="20"/>
                <w:szCs w:val="20"/>
                <w:lang w:val="sk-SK"/>
              </w:rPr>
            </w:pPr>
          </w:p>
        </w:tc>
      </w:tr>
      <w:tr w:rsidR="000805C5" w:rsidRPr="000805C5" w14:paraId="0D5D1D41" w14:textId="77777777" w:rsidTr="00BA3AD2">
        <w:trPr>
          <w:trHeight w:val="300"/>
        </w:trPr>
        <w:tc>
          <w:tcPr>
            <w:tcW w:w="52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1589E" w14:textId="592D00F5" w:rsidR="000805C5" w:rsidRPr="000805C5" w:rsidRDefault="000805C5" w:rsidP="00BA3AD2">
            <w:pPr>
              <w:pStyle w:val="Body"/>
              <w:spacing w:after="0" w:line="240" w:lineRule="auto"/>
              <w:rPr>
                <w:rFonts w:ascii="Titillium" w:hAnsi="Titillium"/>
                <w:sz w:val="18"/>
                <w:szCs w:val="18"/>
                <w:lang w:val="sk-SK"/>
              </w:rPr>
            </w:pPr>
            <w:r>
              <w:rPr>
                <w:rStyle w:val="None"/>
                <w:rFonts w:ascii="Titillium" w:hAnsi="Titillium"/>
                <w:sz w:val="20"/>
                <w:szCs w:val="20"/>
                <w:lang w:val="sk-SK"/>
              </w:rPr>
              <w:t xml:space="preserve"> </w:t>
            </w:r>
            <w:r>
              <w:rPr>
                <w:rFonts w:ascii="Titillium" w:hAnsi="Titillium"/>
                <w:noProof/>
                <w:sz w:val="20"/>
                <w:szCs w:val="20"/>
                <w:bdr w:val="none" w:sz="0" w:space="0" w:color="auto"/>
                <w:lang w:val="sk-SK"/>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5408" behindDoc="0" locked="0" layoutInCell="1" allowOverlap="1" wp14:anchorId="1EFD062B" wp14:editId="6BE25B69">
                      <wp:simplePos x="0" y="0"/>
                      <wp:positionH relativeFrom="column">
                        <wp:posOffset>-3175</wp:posOffset>
                      </wp:positionH>
                      <wp:positionV relativeFrom="paragraph">
                        <wp:posOffset>0</wp:posOffset>
                      </wp:positionV>
                      <wp:extent cx="127000" cy="127000"/>
                      <wp:effectExtent l="0" t="0" r="25400" b="25400"/>
                      <wp:wrapNone/>
                      <wp:docPr id="570384481" name="Obdélník 1"/>
                      <wp:cNvGraphicFramePr/>
                      <a:graphic xmlns:a="http://schemas.openxmlformats.org/drawingml/2006/main">
                        <a:graphicData uri="http://schemas.microsoft.com/office/word/2010/wordprocessingShape">
                          <wps:wsp>
                            <wps:cNvSpPr/>
                            <wps:spPr>
                              <a:xfrm>
                                <a:off x="0" y="0"/>
                                <a:ext cx="127000" cy="127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56536" id="Obdélník 1" o:spid="_x0000_s1026" style="position:absolute;margin-left:-.25pt;margin-top:0;width:10pt;height:1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" fillcolor="white [3212]" strokecolor="black [3213]" strokeweight="1pt"/>
                  </w:pict>
                </mc:Fallback>
              </mc:AlternateContent>
            </w:r>
            <w:r>
              <w:rPr>
                <w:rStyle w:val="None"/>
                <w:rFonts w:ascii="Titillium" w:hAnsi="Titillium"/>
                <w:sz w:val="20"/>
                <w:szCs w:val="20"/>
                <w:lang w:val="sk-SK"/>
              </w:rPr>
              <w:t xml:space="preserve">      P</w:t>
            </w:r>
            <w:r w:rsidRPr="000805C5">
              <w:rPr>
                <w:rStyle w:val="None"/>
                <w:rFonts w:ascii="Titillium" w:hAnsi="Titillium"/>
                <w:sz w:val="20"/>
                <w:szCs w:val="20"/>
                <w:lang w:val="sk-SK"/>
              </w:rPr>
              <w:t xml:space="preserve">revodom na účet, číslo/kód banky alebo IBAN: </w:t>
            </w:r>
          </w:p>
        </w:tc>
        <w:tc>
          <w:tcPr>
            <w:tcW w:w="39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19D0F" w14:textId="77777777" w:rsidR="000805C5" w:rsidRPr="000805C5" w:rsidRDefault="000805C5" w:rsidP="00BA3AD2">
            <w:pPr>
              <w:rPr>
                <w:rFonts w:ascii="Titillium" w:hAnsi="Titillium"/>
                <w:sz w:val="20"/>
                <w:szCs w:val="20"/>
                <w:lang w:val="sk-SK"/>
              </w:rPr>
            </w:pPr>
          </w:p>
        </w:tc>
        <w:tc>
          <w:tcPr>
            <w:tcW w:w="160" w:type="dxa"/>
            <w:tcBorders>
              <w:top w:val="nil"/>
              <w:left w:val="single" w:sz="4" w:space="0" w:color="000000"/>
              <w:bottom w:val="nil"/>
              <w:right w:val="nil"/>
            </w:tcBorders>
            <w:shd w:val="clear" w:color="auto" w:fill="auto"/>
            <w:tcMar>
              <w:top w:w="80" w:type="dxa"/>
              <w:left w:w="80" w:type="dxa"/>
              <w:bottom w:w="80" w:type="dxa"/>
              <w:right w:w="80" w:type="dxa"/>
            </w:tcMar>
          </w:tcPr>
          <w:p w14:paraId="0623255D" w14:textId="77777777" w:rsidR="000805C5" w:rsidRPr="000805C5" w:rsidRDefault="000805C5" w:rsidP="00BA3AD2">
            <w:pPr>
              <w:rPr>
                <w:rFonts w:ascii="Titillium" w:hAnsi="Titillium"/>
                <w:sz w:val="20"/>
                <w:szCs w:val="20"/>
                <w:lang w:val="sk-SK"/>
              </w:rPr>
            </w:pPr>
          </w:p>
        </w:tc>
      </w:tr>
    </w:tbl>
    <w:p w14:paraId="4838107E" w14:textId="77777777" w:rsidR="000805C5" w:rsidRPr="000805C5" w:rsidRDefault="000805C5" w:rsidP="000805C5">
      <w:pPr>
        <w:pStyle w:val="Body"/>
        <w:rPr>
          <w:rStyle w:val="None"/>
          <w:rFonts w:ascii="Titillium" w:eastAsia="Times New Roman" w:hAnsi="Titillium" w:cs="Times New Roman"/>
          <w:sz w:val="20"/>
          <w:szCs w:val="20"/>
          <w:lang w:val="sk-SK"/>
        </w:rPr>
      </w:pPr>
    </w:p>
    <w:p w14:paraId="29DD8F5C" w14:textId="77777777" w:rsidR="000805C5" w:rsidRPr="000805C5" w:rsidRDefault="000805C5" w:rsidP="000805C5">
      <w:pPr>
        <w:pStyle w:val="Body"/>
        <w:rPr>
          <w:rStyle w:val="None"/>
          <w:rFonts w:ascii="Titillium" w:eastAsia="Times New Roman" w:hAnsi="Titillium" w:cs="Times New Roman"/>
          <w:i/>
          <w:iCs/>
          <w:sz w:val="20"/>
          <w:szCs w:val="20"/>
          <w:lang w:val="sk-SK"/>
        </w:rPr>
      </w:pPr>
      <w:r w:rsidRPr="000805C5">
        <w:rPr>
          <w:rStyle w:val="None"/>
          <w:rFonts w:ascii="Titillium" w:hAnsi="Titillium"/>
          <w:i/>
          <w:iCs/>
          <w:sz w:val="20"/>
          <w:szCs w:val="20"/>
          <w:lang w:val="sk-SK"/>
        </w:rPr>
        <w:t>Ak tovar nie je súčasťou zásielky, beriem na vedomie skutočnosť, že Obchodník nie je povinný vrátiť peniaze do 14 dní odo dňa doručenia odstúpenia od zmluvy, do momentu pokiaľ mu nie je dodaný tovar, alebo nepreukážem zaslanie tohto tovaru.</w:t>
      </w:r>
    </w:p>
    <w:p w14:paraId="33D1913E" w14:textId="77777777" w:rsidR="000805C5" w:rsidRPr="000805C5" w:rsidRDefault="000805C5" w:rsidP="000805C5">
      <w:pPr>
        <w:pStyle w:val="Body"/>
        <w:rPr>
          <w:rStyle w:val="None"/>
          <w:rFonts w:ascii="Titillium" w:eastAsia="Times New Roman" w:hAnsi="Titillium" w:cs="Times New Roman"/>
          <w:sz w:val="20"/>
          <w:szCs w:val="20"/>
          <w:lang w:val="sk-SK"/>
        </w:rPr>
      </w:pPr>
      <w:r w:rsidRPr="000805C5">
        <w:rPr>
          <w:rStyle w:val="None"/>
          <w:rFonts w:ascii="Titillium" w:hAnsi="Titillium"/>
          <w:i/>
          <w:iCs/>
          <w:sz w:val="20"/>
          <w:szCs w:val="20"/>
          <w:lang w:val="sk-SK"/>
        </w:rPr>
        <w:t>Najneskôr do 14 dní odo dňa odstúpenia som povinný / povinná zaslať tovar obchodníkovi.</w:t>
      </w:r>
    </w:p>
    <w:p w14:paraId="09BDC2AE" w14:textId="77777777" w:rsidR="000805C5" w:rsidRPr="000805C5" w:rsidRDefault="000805C5" w:rsidP="000805C5">
      <w:pPr>
        <w:pStyle w:val="Body"/>
        <w:rPr>
          <w:rStyle w:val="None"/>
          <w:rFonts w:ascii="Titillium" w:eastAsia="Times New Roman" w:hAnsi="Titillium" w:cs="Times New Roman"/>
          <w:sz w:val="20"/>
          <w:szCs w:val="20"/>
          <w:lang w:val="sk-SK"/>
        </w:rPr>
      </w:pPr>
    </w:p>
    <w:p w14:paraId="6E3D27C6" w14:textId="77777777" w:rsidR="00EB2FCF" w:rsidRDefault="000805C5" w:rsidP="00EB2FCF">
      <w:pPr>
        <w:pStyle w:val="Body"/>
        <w:rPr>
          <w:rStyle w:val="None"/>
          <w:rFonts w:ascii="Titillium" w:eastAsia="Times New Roman" w:hAnsi="Titillium" w:cs="Times New Roman"/>
          <w:sz w:val="20"/>
          <w:szCs w:val="20"/>
          <w:lang w:val="sk-SK"/>
        </w:rPr>
      </w:pPr>
      <w:r w:rsidRPr="000805C5">
        <w:rPr>
          <w:rStyle w:val="None"/>
          <w:rFonts w:ascii="Titillium" w:hAnsi="Titillium"/>
          <w:sz w:val="20"/>
          <w:szCs w:val="20"/>
          <w:lang w:val="sk-SK"/>
        </w:rPr>
        <w:t>V ...................................... Dňa ..........................</w:t>
      </w:r>
      <w:r w:rsidRPr="000805C5">
        <w:rPr>
          <w:rStyle w:val="None"/>
          <w:rFonts w:ascii="Titillium" w:hAnsi="Titillium"/>
          <w:sz w:val="20"/>
          <w:szCs w:val="20"/>
          <w:lang w:val="sk-SK"/>
        </w:rPr>
        <w:t xml:space="preserve"> </w:t>
      </w:r>
      <w:r w:rsidRPr="000805C5">
        <w:rPr>
          <w:rStyle w:val="None"/>
          <w:rFonts w:ascii="Titillium" w:hAnsi="Titillium"/>
          <w:sz w:val="20"/>
          <w:szCs w:val="20"/>
          <w:lang w:val="sk-SK"/>
        </w:rPr>
        <w:tab/>
      </w:r>
      <w:r w:rsidRPr="000805C5">
        <w:rPr>
          <w:rStyle w:val="None"/>
          <w:rFonts w:ascii="Titillium" w:hAnsi="Titillium"/>
          <w:sz w:val="20"/>
          <w:szCs w:val="20"/>
          <w:lang w:val="sk-SK"/>
        </w:rPr>
        <w:tab/>
      </w:r>
      <w:r>
        <w:rPr>
          <w:rStyle w:val="None"/>
          <w:rFonts w:ascii="Titillium" w:hAnsi="Titillium"/>
          <w:sz w:val="20"/>
          <w:szCs w:val="20"/>
          <w:lang w:val="sk-SK"/>
        </w:rPr>
        <w:tab/>
      </w:r>
      <w:r w:rsidRPr="000805C5">
        <w:rPr>
          <w:rStyle w:val="None"/>
          <w:rFonts w:ascii="Titillium" w:hAnsi="Titillium"/>
          <w:sz w:val="20"/>
          <w:szCs w:val="20"/>
          <w:lang w:val="sk-SK"/>
        </w:rPr>
        <w:t>........................................................................</w:t>
      </w:r>
    </w:p>
    <w:p w14:paraId="772F2F4E" w14:textId="1177EF7A" w:rsidR="00EB2FCF" w:rsidRDefault="000805C5" w:rsidP="00EB2FCF">
      <w:pPr>
        <w:pStyle w:val="Body"/>
        <w:rPr>
          <w:rStyle w:val="None"/>
          <w:rFonts w:ascii="Titillium" w:eastAsia="Times New Roman" w:hAnsi="Titillium" w:cs="Times New Roman"/>
          <w:sz w:val="20"/>
          <w:szCs w:val="20"/>
          <w:lang w:val="sk-SK"/>
        </w:rPr>
      </w:pPr>
      <w:r>
        <w:rPr>
          <w:rStyle w:val="None"/>
          <w:rFonts w:ascii="Titillium" w:hAnsi="Titillium"/>
          <w:sz w:val="20"/>
          <w:szCs w:val="20"/>
          <w:lang w:val="sk-SK"/>
        </w:rPr>
        <w:t xml:space="preserve">   </w:t>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00EB2FCF">
        <w:rPr>
          <w:rStyle w:val="None"/>
          <w:rFonts w:ascii="Titillium" w:hAnsi="Titillium"/>
          <w:sz w:val="20"/>
          <w:szCs w:val="20"/>
          <w:lang w:val="sk-SK"/>
        </w:rPr>
        <w:tab/>
      </w:r>
      <w:r w:rsidRPr="000805C5">
        <w:rPr>
          <w:rStyle w:val="None"/>
          <w:rFonts w:ascii="Titillium" w:hAnsi="Titillium"/>
          <w:sz w:val="20"/>
          <w:szCs w:val="20"/>
          <w:lang w:val="sk-SK"/>
        </w:rPr>
        <w:t>Meno priezvisko</w:t>
      </w:r>
    </w:p>
    <w:p w14:paraId="7EE5EC33" w14:textId="18C46DC6" w:rsidR="000805C5" w:rsidRPr="000805C5" w:rsidRDefault="000805C5" w:rsidP="00EB2FCF">
      <w:pPr>
        <w:pStyle w:val="Body"/>
        <w:ind w:left="5387" w:firstLine="708"/>
        <w:rPr>
          <w:rStyle w:val="None"/>
          <w:rFonts w:ascii="Titillium" w:eastAsia="Times New Roman" w:hAnsi="Titillium" w:cs="Times New Roman"/>
          <w:sz w:val="20"/>
          <w:szCs w:val="20"/>
          <w:lang w:val="sk-SK"/>
        </w:rPr>
      </w:pPr>
      <w:r w:rsidRPr="000805C5">
        <w:rPr>
          <w:rStyle w:val="None"/>
          <w:rFonts w:ascii="Titillium" w:hAnsi="Titillium"/>
          <w:sz w:val="20"/>
          <w:szCs w:val="20"/>
          <w:lang w:val="sk-SK"/>
        </w:rPr>
        <w:t>(podpis)</w:t>
      </w:r>
    </w:p>
    <w:p w14:paraId="15E17309" w14:textId="77777777" w:rsidR="00EE762C" w:rsidRPr="000805C5" w:rsidRDefault="00EE762C">
      <w:pPr>
        <w:rPr>
          <w:rFonts w:ascii="Titillium" w:hAnsi="Titillium"/>
          <w:sz w:val="20"/>
          <w:szCs w:val="20"/>
          <w:lang w:val="sk-SK"/>
        </w:rPr>
      </w:pPr>
    </w:p>
    <w:sectPr w:rsidR="00EE762C" w:rsidRPr="00080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itillium">
    <w:panose1 w:val="00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C5"/>
    <w:rsid w:val="000805C5"/>
    <w:rsid w:val="005736AA"/>
    <w:rsid w:val="009C2153"/>
    <w:rsid w:val="00EB2FCF"/>
    <w:rsid w:val="00EE76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F91F2"/>
  <w15:chartTrackingRefBased/>
  <w15:docId w15:val="{4D7A2327-AC55-4E03-BA41-C0908835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05C5"/>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805C5"/>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paragraph" w:styleId="Odstavecseseznamem">
    <w:name w:val="List Paragraph"/>
    <w:uiPriority w:val="1"/>
    <w:qFormat/>
    <w:rsid w:val="000805C5"/>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val="en-US" w:eastAsia="en-GB"/>
      <w14:ligatures w14:val="none"/>
    </w:rPr>
  </w:style>
  <w:style w:type="character" w:customStyle="1" w:styleId="None">
    <w:name w:val="None"/>
    <w:rsid w:val="000805C5"/>
  </w:style>
  <w:style w:type="paragraph" w:styleId="Normlnweb">
    <w:name w:val="Normal (Web)"/>
    <w:basedOn w:val="Normln"/>
    <w:uiPriority w:val="99"/>
    <w:semiHidden/>
    <w:unhideWhenUsed/>
    <w:rsid w:val="000805C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261</Words>
  <Characters>1544</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kulla@tonersyp.cz</dc:creator>
  <cp:keywords/>
  <dc:description/>
  <cp:lastModifiedBy>kulla@tonersyp.cz</cp:lastModifiedBy>
  <cp:revision>2</cp:revision>
  <cp:lastPrinted>2024-07-25T07:50:00Z</cp:lastPrinted>
  <dcterms:created xsi:type="dcterms:W3CDTF">2024-07-25T07:53:00Z</dcterms:created>
  <dcterms:modified xsi:type="dcterms:W3CDTF">2024-07-25T07:53:00Z</dcterms:modified>
</cp:coreProperties>
</file>